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68D" w:rsidRPr="008D1104" w:rsidRDefault="00FF468D" w:rsidP="00FF468D">
      <w:pPr>
        <w:pStyle w:val="NoSpacing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 xml:space="preserve">Notebook / </w:t>
      </w:r>
      <w:r w:rsidRPr="008D1104">
        <w:rPr>
          <w:rFonts w:ascii="Arial Black" w:hAnsi="Arial Black"/>
          <w:b/>
        </w:rPr>
        <w:t>Preview 5</w:t>
      </w:r>
    </w:p>
    <w:p w:rsidR="00FF468D" w:rsidRPr="008D1104" w:rsidRDefault="00FF468D" w:rsidP="00FF468D">
      <w:pPr>
        <w:pStyle w:val="NoSpacing"/>
        <w:jc w:val="center"/>
        <w:rPr>
          <w:rFonts w:ascii="Arial Black" w:hAnsi="Arial Black"/>
          <w:b/>
        </w:rPr>
      </w:pPr>
      <w:r w:rsidRPr="008D1104">
        <w:rPr>
          <w:rFonts w:ascii="Arial Black" w:hAnsi="Arial Black"/>
          <w:b/>
        </w:rPr>
        <w:t>Toward Independence</w:t>
      </w:r>
    </w:p>
    <w:p w:rsidR="00FF468D" w:rsidRPr="008D1104" w:rsidRDefault="00FF468D" w:rsidP="00FF468D">
      <w:pPr>
        <w:pStyle w:val="NoSpacing"/>
        <w:jc w:val="center"/>
        <w:rPr>
          <w:rFonts w:ascii="Arial Black" w:hAnsi="Arial Black"/>
          <w:b/>
        </w:rPr>
      </w:pPr>
    </w:p>
    <w:p w:rsidR="00FF468D" w:rsidRPr="008D1104" w:rsidRDefault="00FF468D" w:rsidP="00FF468D">
      <w:pPr>
        <w:rPr>
          <w:b/>
        </w:rPr>
      </w:pPr>
      <w:r w:rsidRPr="008D1104">
        <w:rPr>
          <w:b/>
        </w:rPr>
        <w:t>Paying for Photocopies: Like Taxation without Representation</w:t>
      </w:r>
    </w:p>
    <w:p w:rsidR="00FF468D" w:rsidRDefault="00FF468D" w:rsidP="00FF468D">
      <w:pPr>
        <w:rPr>
          <w:b/>
          <w:u w:val="singl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295275</wp:posOffset>
                </wp:positionV>
                <wp:extent cx="635" cy="5743575"/>
                <wp:effectExtent l="9525" t="15875" r="27940" b="1905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743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22.75pt;margin-top:23.25pt;width:.05pt;height:452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"/>
            </w:pict>
          </mc:Fallback>
        </mc:AlternateContent>
      </w:r>
      <w:r w:rsidRPr="008D1104">
        <w:rPr>
          <w:b/>
          <w:u w:val="single"/>
        </w:rPr>
        <w:t>Classroom Experience</w:t>
      </w:r>
      <w:r w:rsidRPr="008D1104">
        <w:rPr>
          <w:b/>
        </w:rPr>
        <w:t xml:space="preserve"> </w:t>
      </w:r>
      <w:r w:rsidRPr="008D1104">
        <w:rPr>
          <w:b/>
        </w:rPr>
        <w:tab/>
      </w:r>
      <w:r w:rsidRPr="008D1104">
        <w:rPr>
          <w:b/>
        </w:rPr>
        <w:tab/>
      </w:r>
      <w:r w:rsidRPr="008D1104">
        <w:rPr>
          <w:b/>
        </w:rPr>
        <w:tab/>
      </w:r>
      <w:r w:rsidRPr="008D1104">
        <w:rPr>
          <w:b/>
        </w:rPr>
        <w:tab/>
      </w:r>
      <w:r w:rsidRPr="008D1104">
        <w:rPr>
          <w:b/>
        </w:rPr>
        <w:tab/>
      </w:r>
      <w:r w:rsidRPr="008D1104">
        <w:rPr>
          <w:b/>
        </w:rPr>
        <w:tab/>
      </w:r>
      <w:r w:rsidRPr="008D1104">
        <w:rPr>
          <w:b/>
        </w:rPr>
        <w:tab/>
      </w:r>
      <w:r w:rsidRPr="008D1104">
        <w:rPr>
          <w:b/>
          <w:u w:val="single"/>
        </w:rPr>
        <w:t>Historical Experience</w:t>
      </w:r>
    </w:p>
    <w:p w:rsidR="00FF468D" w:rsidRDefault="00FF468D" w:rsidP="00FF468D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FF468D" w:rsidRDefault="00FF468D" w:rsidP="00FF468D">
      <w:pPr>
        <w:rPr>
          <w:b/>
        </w:rPr>
      </w:pPr>
    </w:p>
    <w:p w:rsidR="00FF468D" w:rsidRDefault="00FF468D" w:rsidP="00FF468D">
      <w:pPr>
        <w:rPr>
          <w:b/>
        </w:rPr>
      </w:pPr>
    </w:p>
    <w:p w:rsidR="00FF468D" w:rsidRDefault="00FF468D" w:rsidP="00FF468D">
      <w:pPr>
        <w:rPr>
          <w:b/>
        </w:rPr>
      </w:pPr>
    </w:p>
    <w:p w:rsidR="00FF468D" w:rsidRDefault="00FF468D" w:rsidP="00FF468D">
      <w:pPr>
        <w:rPr>
          <w:b/>
        </w:rPr>
      </w:pPr>
    </w:p>
    <w:p w:rsidR="00FF468D" w:rsidRDefault="00FF468D" w:rsidP="00FF468D">
      <w:pPr>
        <w:rPr>
          <w:b/>
        </w:rPr>
      </w:pPr>
    </w:p>
    <w:p w:rsidR="00FF468D" w:rsidRDefault="00FF468D" w:rsidP="00FF468D">
      <w:pPr>
        <w:rPr>
          <w:b/>
        </w:rPr>
      </w:pPr>
    </w:p>
    <w:p w:rsidR="00FF468D" w:rsidRDefault="00FF468D" w:rsidP="00FF468D">
      <w:pPr>
        <w:rPr>
          <w:b/>
        </w:rPr>
      </w:pPr>
    </w:p>
    <w:p w:rsidR="00FF468D" w:rsidRDefault="00FF468D" w:rsidP="00FF468D">
      <w:pPr>
        <w:rPr>
          <w:b/>
        </w:rPr>
      </w:pPr>
    </w:p>
    <w:p w:rsidR="00FF468D" w:rsidRDefault="00FF468D" w:rsidP="00FF468D">
      <w:pPr>
        <w:rPr>
          <w:b/>
        </w:rPr>
      </w:pPr>
    </w:p>
    <w:p w:rsidR="00FF468D" w:rsidRDefault="00FF468D" w:rsidP="00FF468D">
      <w:pPr>
        <w:rPr>
          <w:b/>
        </w:rPr>
      </w:pPr>
    </w:p>
    <w:p w:rsidR="00FF468D" w:rsidRDefault="00FF468D" w:rsidP="00FF468D">
      <w:pPr>
        <w:rPr>
          <w:b/>
        </w:rPr>
      </w:pPr>
    </w:p>
    <w:p w:rsidR="00FF468D" w:rsidRDefault="00FF468D" w:rsidP="00FF468D">
      <w:pPr>
        <w:rPr>
          <w:b/>
        </w:rPr>
      </w:pPr>
    </w:p>
    <w:p w:rsidR="00FF468D" w:rsidRDefault="00FF468D" w:rsidP="00FF468D">
      <w:pPr>
        <w:rPr>
          <w:b/>
        </w:rPr>
      </w:pPr>
    </w:p>
    <w:p w:rsidR="00FF468D" w:rsidRDefault="00FF468D" w:rsidP="00FF468D">
      <w:pPr>
        <w:rPr>
          <w:b/>
        </w:rPr>
      </w:pPr>
    </w:p>
    <w:p w:rsidR="00FF468D" w:rsidRDefault="00FF468D" w:rsidP="00FF468D">
      <w:pPr>
        <w:rPr>
          <w:b/>
        </w:rPr>
      </w:pPr>
    </w:p>
    <w:p w:rsidR="00FF468D" w:rsidRDefault="00FF468D" w:rsidP="00FF468D">
      <w:pPr>
        <w:rPr>
          <w:b/>
        </w:rPr>
      </w:pPr>
    </w:p>
    <w:p w:rsidR="00FF468D" w:rsidRDefault="00FF468D" w:rsidP="00FF468D">
      <w:pPr>
        <w:rPr>
          <w:b/>
        </w:rPr>
      </w:pPr>
    </w:p>
    <w:p w:rsidR="00FF468D" w:rsidRDefault="00FF468D" w:rsidP="00FF468D">
      <w:pPr>
        <w:rPr>
          <w:b/>
        </w:rPr>
      </w:pPr>
      <w:r>
        <w:rPr>
          <w:b/>
        </w:rPr>
        <w:t xml:space="preserve">Total points for this assignment  /  </w:t>
      </w:r>
    </w:p>
    <w:p w:rsidR="00FF468D" w:rsidRDefault="00FF468D" w:rsidP="00FF468D">
      <w:pPr>
        <w:rPr>
          <w:b/>
        </w:rPr>
      </w:pPr>
    </w:p>
    <w:p w:rsidR="00FF468D" w:rsidRDefault="00FF468D" w:rsidP="00FF468D">
      <w:pPr>
        <w:rPr>
          <w:b/>
        </w:rPr>
      </w:pP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gramStart"/>
      <w:r>
        <w:rPr>
          <w:b/>
        </w:rPr>
        <w:t>Points :</w:t>
      </w:r>
      <w:proofErr w:type="gramEnd"/>
      <w:r>
        <w:rPr>
          <w:b/>
        </w:rPr>
        <w:t xml:space="preserve">    /2</w:t>
      </w:r>
    </w:p>
    <w:p w:rsidR="00FF468D" w:rsidRDefault="00FF468D" w:rsidP="00FF468D">
      <w:pPr>
        <w:rPr>
          <w:b/>
        </w:rPr>
      </w:pPr>
    </w:p>
    <w:p w:rsidR="00FF468D" w:rsidRDefault="00FF468D" w:rsidP="00FF468D">
      <w:pPr>
        <w:ind w:firstLine="72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94853CB" wp14:editId="06C3524A">
            <wp:extent cx="5943600" cy="8126072"/>
            <wp:effectExtent l="19050" t="0" r="0" b="0"/>
            <wp:docPr id="4" name="Picture 4" descr="C:\Users\ruth nugent\Desktop\ISN SCAN\5.2.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th nugent\Desktop\ISN SCAN\5.2.5.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68D" w:rsidRDefault="00FF468D" w:rsidP="00FF468D">
      <w:pPr>
        <w:rPr>
          <w:b/>
        </w:rPr>
      </w:pPr>
      <w:r>
        <w:rPr>
          <w:b/>
          <w:noProof/>
        </w:rPr>
        <w:drawing>
          <wp:inline distT="0" distB="0" distL="0" distR="0" wp14:anchorId="0E389590" wp14:editId="2BCE5D07">
            <wp:extent cx="5943600" cy="7779232"/>
            <wp:effectExtent l="19050" t="0" r="0" b="0"/>
            <wp:docPr id="5" name="Picture 5" descr="C:\Users\ruth nugent\Desktop\ISN SCAN\5.4,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th nugent\Desktop\ISN SCAN\5.4,5.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68D" w:rsidRDefault="00FF468D" w:rsidP="00FF468D">
      <w:pPr>
        <w:rPr>
          <w:b/>
        </w:rPr>
      </w:pPr>
    </w:p>
    <w:p w:rsidR="00FF468D" w:rsidRPr="008D1104" w:rsidRDefault="00FF468D" w:rsidP="00FF468D">
      <w:pPr>
        <w:rPr>
          <w:b/>
        </w:rPr>
      </w:pPr>
      <w:r>
        <w:rPr>
          <w:b/>
          <w:noProof/>
        </w:rPr>
        <w:drawing>
          <wp:inline distT="0" distB="0" distL="0" distR="0" wp14:anchorId="26D3935C" wp14:editId="1DC904A5">
            <wp:extent cx="5943600" cy="8140622"/>
            <wp:effectExtent l="19050" t="0" r="0" b="0"/>
            <wp:docPr id="6" name="Picture 6" descr="C:\Users\ruth nugent\Desktop\ISN SCAN\5.6,5.7,5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th nugent\Desktop\ISN SCAN\5.6,5.7,5.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8FE" w:rsidRDefault="00FF468D">
      <w:bookmarkStart w:id="0" w:name="_GoBack"/>
      <w:bookmarkEnd w:id="0"/>
    </w:p>
    <w:sectPr w:rsidR="00EE68FE" w:rsidSect="006B50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68D"/>
    <w:rsid w:val="001A224B"/>
    <w:rsid w:val="00460715"/>
    <w:rsid w:val="005C44BE"/>
    <w:rsid w:val="00FF4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oNotEmbedSmartTags/>
  <w:decimalSymbol w:val="."/>
  <w:listSeparator w:val=","/>
  <w14:docId w14:val="2C2607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68D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F468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68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68D"/>
    <w:rPr>
      <w:rFonts w:ascii="Lucida Grande" w:eastAsiaTheme="minorHAnsi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68D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F468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68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68D"/>
    <w:rPr>
      <w:rFonts w:ascii="Lucida Grande" w:eastAsiaTheme="minorHAns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37</Words>
  <Characters>215</Characters>
  <Application>Microsoft Macintosh Word</Application>
  <DocSecurity>0</DocSecurity>
  <Lines>1</Lines>
  <Paragraphs>1</Paragraphs>
  <ScaleCrop>false</ScaleCrop>
  <Company>Dental Services Incorporated</Company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Paul Saindon</dc:creator>
  <cp:keywords/>
  <dc:description/>
  <cp:lastModifiedBy>John Paul Saindon</cp:lastModifiedBy>
  <cp:revision>1</cp:revision>
  <dcterms:created xsi:type="dcterms:W3CDTF">2014-12-01T00:28:00Z</dcterms:created>
  <dcterms:modified xsi:type="dcterms:W3CDTF">2014-12-01T00:28:00Z</dcterms:modified>
</cp:coreProperties>
</file>